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2"/>
          <w:lang w:eastAsia="zh-CN"/>
        </w:rPr>
        <w:t>第二届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kern w:val="0"/>
          <w:sz w:val="36"/>
          <w:szCs w:val="32"/>
        </w:rPr>
        <w:t>城市水环境与水生态科普创意大赛</w:t>
      </w:r>
    </w:p>
    <w:p>
      <w:pPr>
        <w:pStyle w:val="2"/>
        <w:spacing w:line="360" w:lineRule="auto"/>
        <w:jc w:val="center"/>
        <w:rPr>
          <w:rFonts w:ascii="Times New Roman" w:hAnsi="Times New Roman" w:eastAsia="方正小标宋简体" w:cs="Times New Roman"/>
          <w:bCs/>
          <w:sz w:val="36"/>
          <w:szCs w:val="32"/>
        </w:rPr>
      </w:pPr>
      <w:r>
        <w:rPr>
          <w:rFonts w:ascii="Times New Roman" w:hAnsi="Times New Roman" w:eastAsia="方正小标宋简体" w:cs="Times New Roman"/>
          <w:bCs/>
          <w:sz w:val="36"/>
          <w:szCs w:val="32"/>
        </w:rPr>
        <w:t>报名表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作品类别：</w:t>
      </w:r>
      <w:r>
        <w:rPr>
          <w:rFonts w:ascii="Times New Roman" w:hAnsi="Times New Roman" w:eastAsia="方正仿宋_GBK" w:cs="Times New Roman"/>
          <w:sz w:val="32"/>
          <w:szCs w:val="32"/>
        </w:rPr>
        <w:t>□科普文章类  □平面设计类   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新媒体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类  </w:t>
      </w:r>
    </w:p>
    <w:tbl>
      <w:tblPr>
        <w:tblStyle w:val="3"/>
        <w:tblW w:w="9247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820"/>
        <w:gridCol w:w="1500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学校及专业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作品简介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78"/>
    <w:rsid w:val="006D5326"/>
    <w:rsid w:val="0095704C"/>
    <w:rsid w:val="009B4B78"/>
    <w:rsid w:val="3AD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jc w:val="left"/>
    </w:pPr>
    <w:rPr>
      <w:kern w:val="0"/>
      <w:sz w:val="20"/>
      <w:szCs w:val="20"/>
    </w:rPr>
  </w:style>
  <w:style w:type="character" w:customStyle="1" w:styleId="5">
    <w:name w:val="正文文本字符"/>
    <w:basedOn w:val="4"/>
    <w:link w:val="2"/>
    <w:semiHidden/>
    <w:uiPriority w:val="99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2019-01-23T17:04:00Z</dcterms:created>
  <dc:creator>candice9819@icloud.com</dc:creator>
  <cp:lastModifiedBy>菲菲</cp:lastModifiedBy>
  <dcterms:modified xsi:type="dcterms:W3CDTF">2019-12-31T12:03:31Z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